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252AD283" w:rsidR="00C67B2F" w:rsidRPr="00D57AF5" w:rsidRDefault="00182827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72D201B2" w:rsidR="00C67B2F" w:rsidRPr="00D57AF5" w:rsidRDefault="00182827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1C6B9D55" w:rsidR="00C67B2F" w:rsidRPr="00D57AF5" w:rsidRDefault="00182827" w:rsidP="0018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14:paraId="34FD0FA8" w14:textId="3FE3617E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A2592E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76D90F65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C17EA4">
        <w:rPr>
          <w:rFonts w:ascii="Times New Roman" w:eastAsia="Calibri" w:hAnsi="Times New Roman" w:cs="Times New Roman"/>
          <w:sz w:val="24"/>
          <w:szCs w:val="24"/>
        </w:rPr>
        <w:t>0</w:t>
      </w:r>
      <w:r w:rsidR="00970EF2">
        <w:rPr>
          <w:rFonts w:ascii="Times New Roman" w:eastAsia="Calibri" w:hAnsi="Times New Roman" w:cs="Times New Roman"/>
          <w:sz w:val="24"/>
          <w:szCs w:val="24"/>
        </w:rPr>
        <w:t>5</w:t>
      </w:r>
      <w:r w:rsidR="00C17EA4">
        <w:rPr>
          <w:rFonts w:ascii="Times New Roman" w:eastAsia="Calibri" w:hAnsi="Times New Roman" w:cs="Times New Roman"/>
          <w:sz w:val="24"/>
          <w:szCs w:val="24"/>
        </w:rPr>
        <w:t>.0</w:t>
      </w:r>
      <w:r w:rsidR="00970EF2">
        <w:rPr>
          <w:rFonts w:ascii="Times New Roman" w:eastAsia="Calibri" w:hAnsi="Times New Roman" w:cs="Times New Roman"/>
          <w:sz w:val="24"/>
          <w:szCs w:val="24"/>
        </w:rPr>
        <w:t>3</w:t>
      </w:r>
      <w:r w:rsidR="00C17EA4">
        <w:rPr>
          <w:rFonts w:ascii="Times New Roman" w:eastAsia="Calibri" w:hAnsi="Times New Roman" w:cs="Times New Roman"/>
          <w:sz w:val="24"/>
          <w:szCs w:val="24"/>
        </w:rPr>
        <w:t>.200</w:t>
      </w:r>
      <w:r w:rsidR="00970EF2">
        <w:rPr>
          <w:rFonts w:ascii="Times New Roman" w:eastAsia="Calibri" w:hAnsi="Times New Roman" w:cs="Times New Roman"/>
          <w:sz w:val="24"/>
          <w:szCs w:val="24"/>
        </w:rPr>
        <w:t>8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EF2">
        <w:rPr>
          <w:rFonts w:ascii="Times New Roman" w:eastAsia="Calibri" w:hAnsi="Times New Roman" w:cs="Times New Roman"/>
          <w:sz w:val="24"/>
          <w:szCs w:val="24"/>
        </w:rPr>
        <w:t>13</w:t>
      </w:r>
    </w:p>
    <w:p w14:paraId="5EC96ED9" w14:textId="4FEFE6D6" w:rsidR="00970EF2" w:rsidRPr="00970EF2" w:rsidRDefault="00DE673E" w:rsidP="00970EF2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970EF2" w:rsidRPr="00970EF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об эксплуатации и содержании </w:t>
      </w:r>
    </w:p>
    <w:p w14:paraId="7518B961" w14:textId="41776CB2" w:rsidR="00C67B2F" w:rsidRDefault="00970EF2" w:rsidP="00970EF2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F2">
        <w:rPr>
          <w:rFonts w:ascii="Times New Roman" w:eastAsia="Calibri" w:hAnsi="Times New Roman" w:cs="Times New Roman"/>
          <w:sz w:val="24"/>
          <w:szCs w:val="24"/>
        </w:rPr>
        <w:t>жилищного фонда городского поселения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649ACD5F" w14:textId="77777777" w:rsidR="005D459B" w:rsidRPr="00970EF2" w:rsidRDefault="005D459B" w:rsidP="00970EF2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508CC2F0" w14:textId="6C0FBD66" w:rsidR="00C67B2F" w:rsidRPr="00D57AF5" w:rsidRDefault="00C17EA4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экспертным </w:t>
      </w:r>
      <w:r w:rsidR="00805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 ХМАО-Югры от 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 года № 01.03-М-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733,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7B748A69" w:rsidR="00A0159E" w:rsidRDefault="00106198" w:rsidP="00C5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 от 05.03.2008 года № 13</w:t>
      </w:r>
      <w:r w:rsidR="00C5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эксплуатации и содержании жилищного фонда городского поселения Приобье»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827712C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0F23E85B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="005D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40397B01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</w:t>
      </w:r>
      <w:r w:rsidR="005D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Н.В. Кочук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D45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DFB017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8F4C" w14:textId="77777777" w:rsidR="00E20EEA" w:rsidRDefault="00E20EEA" w:rsidP="009A5DA4">
      <w:pPr>
        <w:spacing w:after="0" w:line="240" w:lineRule="auto"/>
      </w:pPr>
      <w:r>
        <w:separator/>
      </w:r>
    </w:p>
  </w:endnote>
  <w:endnote w:type="continuationSeparator" w:id="0">
    <w:p w14:paraId="0FDF9980" w14:textId="77777777" w:rsidR="00E20EEA" w:rsidRDefault="00E20EEA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4634" w14:textId="77777777" w:rsidR="00E20EEA" w:rsidRDefault="00E20EEA" w:rsidP="009A5DA4">
      <w:pPr>
        <w:spacing w:after="0" w:line="240" w:lineRule="auto"/>
      </w:pPr>
      <w:r>
        <w:separator/>
      </w:r>
    </w:p>
  </w:footnote>
  <w:footnote w:type="continuationSeparator" w:id="0">
    <w:p w14:paraId="21B5FA09" w14:textId="77777777" w:rsidR="00E20EEA" w:rsidRDefault="00E20EEA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571B6"/>
    <w:rsid w:val="001618D6"/>
    <w:rsid w:val="001806CA"/>
    <w:rsid w:val="0018173A"/>
    <w:rsid w:val="00182827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867BB"/>
    <w:rsid w:val="002960CB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D459B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B62A8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5A2"/>
    <w:rsid w:val="00E12A0C"/>
    <w:rsid w:val="00E20EEA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7573C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4</cp:revision>
  <cp:lastPrinted>2023-03-21T07:18:00Z</cp:lastPrinted>
  <dcterms:created xsi:type="dcterms:W3CDTF">2023-12-19T07:22:00Z</dcterms:created>
  <dcterms:modified xsi:type="dcterms:W3CDTF">2023-12-20T05:53:00Z</dcterms:modified>
</cp:coreProperties>
</file>